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0F8ACC" w14:textId="6B37275A" w:rsidR="00545270" w:rsidRPr="00545270" w:rsidRDefault="00545270" w:rsidP="0007572D">
      <w:pPr>
        <w:spacing w:line="276" w:lineRule="auto"/>
        <w:ind w:firstLine="567"/>
        <w:jc w:val="both"/>
        <w:rPr>
          <w:b/>
          <w:bCs/>
        </w:rPr>
      </w:pPr>
      <w:r w:rsidRPr="00545270">
        <w:rPr>
          <w:b/>
          <w:bCs/>
        </w:rPr>
        <w:t>Objectives</w:t>
      </w:r>
    </w:p>
    <w:p w14:paraId="12830F4F" w14:textId="50E54832" w:rsidR="0007572D" w:rsidRPr="00D9208B" w:rsidRDefault="0007572D" w:rsidP="0007572D">
      <w:pPr>
        <w:spacing w:line="276" w:lineRule="auto"/>
        <w:ind w:firstLine="567"/>
        <w:jc w:val="both"/>
      </w:pPr>
      <w:r w:rsidRPr="00D9208B">
        <w:t xml:space="preserve">In this project we intend to develop </w:t>
      </w:r>
      <w:r>
        <w:t>a new</w:t>
      </w:r>
      <w:r w:rsidRPr="00D9208B">
        <w:t xml:space="preserve"> type of reactor</w:t>
      </w:r>
      <w:r>
        <w:t xml:space="preserve">, which will enable a new Hybrid Technology – MUST to be developed and which </w:t>
      </w:r>
      <w:r w:rsidRPr="00D9208B">
        <w:t xml:space="preserve">will allow simultaneous treatment with </w:t>
      </w:r>
      <w:r>
        <w:t xml:space="preserve">ultrasounds </w:t>
      </w:r>
      <w:r w:rsidRPr="00D9208B">
        <w:t xml:space="preserve">and </w:t>
      </w:r>
      <w:r>
        <w:t>microwaves</w:t>
      </w:r>
      <w:r w:rsidRPr="00D9208B">
        <w:t xml:space="preserve">. This new equipment will be based on an existing </w:t>
      </w:r>
      <w:r>
        <w:t>microwave equipment from</w:t>
      </w:r>
      <w:r w:rsidRPr="00D9208B">
        <w:t xml:space="preserve"> our laboratory</w:t>
      </w:r>
      <w:r>
        <w:t xml:space="preserve">, the </w:t>
      </w:r>
      <w:r w:rsidRPr="00D9208B">
        <w:t>LABOTRON XS2000; this system is equipped with a 1.5</w:t>
      </w:r>
      <w:r>
        <w:t xml:space="preserve"> </w:t>
      </w:r>
      <w:r w:rsidRPr="00D9208B">
        <w:t xml:space="preserve">L metal (stainless steel) reactor </w:t>
      </w:r>
      <w:r>
        <w:t>with</w:t>
      </w:r>
      <w:r w:rsidRPr="00D9208B">
        <w:t>in which microwave energy is introduced directly into the reaction medium using a</w:t>
      </w:r>
      <w:r>
        <w:t xml:space="preserve"> patented </w:t>
      </w:r>
      <w:r w:rsidRPr="00D9208B">
        <w:t xml:space="preserve">system - </w:t>
      </w:r>
      <w:r w:rsidRPr="00BA7743">
        <w:t>Internal Transmission Line</w:t>
      </w:r>
      <w:r>
        <w:t xml:space="preserve"> (INTLI)</w:t>
      </w:r>
      <w:r w:rsidRPr="00BA7743">
        <w:t xml:space="preserve"> - developed by the French company SAIREM</w:t>
      </w:r>
      <w:r>
        <w:t xml:space="preserve">. </w:t>
      </w:r>
      <w:r w:rsidRPr="00BA7743">
        <w:t xml:space="preserve">In this reactor we intend to apply </w:t>
      </w:r>
      <w:r>
        <w:t>a multi-frequency ultrasound</w:t>
      </w:r>
      <w:r w:rsidRPr="00BA7743">
        <w:t xml:space="preserve"> generator</w:t>
      </w:r>
      <w:r>
        <w:t xml:space="preserve"> with the frequency adjustable between </w:t>
      </w:r>
      <w:r w:rsidRPr="00BA7743">
        <w:t xml:space="preserve">20 kHz </w:t>
      </w:r>
      <w:r>
        <w:t>and</w:t>
      </w:r>
      <w:r w:rsidRPr="00BA7743">
        <w:t xml:space="preserve"> 1100 kHz and </w:t>
      </w:r>
      <w:r>
        <w:t xml:space="preserve">the </w:t>
      </w:r>
      <w:r w:rsidRPr="00BA7743">
        <w:t xml:space="preserve">power </w:t>
      </w:r>
      <w:r>
        <w:t>&gt;</w:t>
      </w:r>
      <w:r w:rsidRPr="00BA7743">
        <w:t xml:space="preserve">20 W. </w:t>
      </w:r>
      <w:r>
        <w:t>T</w:t>
      </w:r>
      <w:r w:rsidRPr="00BA7743">
        <w:t xml:space="preserve">his </w:t>
      </w:r>
      <w:r>
        <w:t xml:space="preserve">will enable the conception of </w:t>
      </w:r>
      <w:r w:rsidRPr="00BA7743">
        <w:t>a new hybrid reactor, thermostated</w:t>
      </w:r>
      <w:r>
        <w:t>,</w:t>
      </w:r>
      <w:r w:rsidRPr="00BA7743">
        <w:t xml:space="preserve"> in which a reaction mixture up to 1.5 L can be fed and </w:t>
      </w:r>
      <w:r>
        <w:t>with</w:t>
      </w:r>
      <w:r w:rsidRPr="00BA7743">
        <w:t>in which the microwave and/or ultrasound energy can be supplied simultaneously</w:t>
      </w:r>
      <w:r>
        <w:t xml:space="preserve">. </w:t>
      </w:r>
    </w:p>
    <w:p w14:paraId="48EF0A5D" w14:textId="77777777" w:rsidR="0007572D" w:rsidRDefault="0007572D" w:rsidP="0007572D">
      <w:pPr>
        <w:spacing w:line="276" w:lineRule="auto"/>
        <w:ind w:firstLine="709"/>
        <w:jc w:val="both"/>
      </w:pPr>
      <w:r w:rsidRPr="000E02CF">
        <w:t xml:space="preserve">The use of the Comsol® Multiphysics modeling </w:t>
      </w:r>
      <w:r>
        <w:t>software</w:t>
      </w:r>
      <w:r w:rsidRPr="000E02CF">
        <w:t xml:space="preserve"> to implement a 3D model to investigate the simultaneous use of microwave and ultrasound fields in the new reactor is another objective proposed in th</w:t>
      </w:r>
      <w:r>
        <w:t>e</w:t>
      </w:r>
      <w:r w:rsidRPr="000E02CF">
        <w:t xml:space="preserve"> first construction</w:t>
      </w:r>
      <w:r>
        <w:t xml:space="preserve"> stage</w:t>
      </w:r>
      <w:r w:rsidRPr="000E02CF">
        <w:t xml:space="preserve"> of the MUST reactor. The </w:t>
      </w:r>
      <w:r w:rsidRPr="00F536DE">
        <w:t xml:space="preserve">literature is very </w:t>
      </w:r>
      <w:r w:rsidRPr="000E02CF">
        <w:t xml:space="preserve">poor in models that can predict the behavior of various media </w:t>
      </w:r>
      <w:r>
        <w:t>undergoing</w:t>
      </w:r>
      <w:r w:rsidRPr="000E02CF">
        <w:t xml:space="preserve"> simultaneous microwave and ultrasonic treatment.</w:t>
      </w:r>
    </w:p>
    <w:p w14:paraId="156D6243" w14:textId="77777777" w:rsidR="0007572D" w:rsidRPr="00D9208B" w:rsidRDefault="0007572D" w:rsidP="0007572D">
      <w:pPr>
        <w:spacing w:line="276" w:lineRule="auto"/>
        <w:ind w:firstLine="567"/>
        <w:jc w:val="both"/>
      </w:pPr>
      <w:r w:rsidRPr="000E02CF">
        <w:t xml:space="preserve">Another objective </w:t>
      </w:r>
      <w:r>
        <w:t>is the study of</w:t>
      </w:r>
      <w:r w:rsidRPr="000E02CF">
        <w:t xml:space="preserve"> the indirect influence of ultrasound</w:t>
      </w:r>
      <w:r>
        <w:t>s</w:t>
      </w:r>
      <w:r w:rsidRPr="000E02CF">
        <w:t xml:space="preserve"> on the heat dissipation of microwave energy, by changing the dielectric properties of liquid solvents, by inducing anisotropy due to the appearance of acoustic nodes and </w:t>
      </w:r>
      <w:r>
        <w:t>antinodes</w:t>
      </w:r>
      <w:r w:rsidRPr="000E02CF">
        <w:t>. Although this topic is very important and can explain the intensification of physico</w:t>
      </w:r>
      <w:r>
        <w:t>-</w:t>
      </w:r>
      <w:r w:rsidRPr="000E02CF">
        <w:t>chemical processes through the synergistic effect of microwaves and ul</w:t>
      </w:r>
      <w:r w:rsidRPr="00D9208B">
        <w:t xml:space="preserve">trasound, it is </w:t>
      </w:r>
      <w:r>
        <w:t xml:space="preserve">a topic </w:t>
      </w:r>
      <w:r w:rsidRPr="00D9208B">
        <w:t>rarely discussed in the literature.</w:t>
      </w:r>
    </w:p>
    <w:p w14:paraId="205F5AF7" w14:textId="77777777" w:rsidR="0007572D" w:rsidRDefault="0007572D" w:rsidP="0007572D">
      <w:pPr>
        <w:spacing w:line="276" w:lineRule="auto"/>
        <w:ind w:firstLine="360"/>
        <w:jc w:val="both"/>
      </w:pPr>
      <w:r>
        <w:t>T</w:t>
      </w:r>
      <w:r w:rsidRPr="00D9208B">
        <w:t>he efficiency of th</w:t>
      </w:r>
      <w:r>
        <w:t>e new reactor</w:t>
      </w:r>
      <w:r w:rsidRPr="00D9208B">
        <w:t xml:space="preserve"> will be </w:t>
      </w:r>
      <w:r>
        <w:t>evaluated through three different processes</w:t>
      </w:r>
      <w:r w:rsidRPr="00D9208B">
        <w:t>:</w:t>
      </w:r>
    </w:p>
    <w:p w14:paraId="0531792B" w14:textId="77777777" w:rsidR="0007572D" w:rsidRPr="0007572D" w:rsidRDefault="0007572D" w:rsidP="0007572D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harisSIL"/>
          <w:highlight w:val="lightGray"/>
          <w:lang w:eastAsia="ro-RO"/>
        </w:rPr>
      </w:pPr>
      <w:r w:rsidRPr="00D9208B">
        <w:t xml:space="preserve">Extraction of liposoluble principles from plants (carotene, lycopene, etc.) in the presence of a biodegradable and biocompatible solvent (e.g., ethyl esters of fatty acids - FAEE). </w:t>
      </w:r>
      <w:r w:rsidRPr="0007572D">
        <w:rPr>
          <w:rFonts w:cstheme="minorHAnsi"/>
        </w:rPr>
        <w:t>FAEE have been used in the food and food supplements industries and are also used as a substitute for omega-3 fatty acids in fish oil. FAEE are on the list of food additives allowed for direct addition to food for human consumption [ 21CFR 172.515]; their value increases if made out of  vegetal oils rich in omega</w:t>
      </w:r>
      <w:r w:rsidRPr="0007572D" w:rsidDel="001328D4">
        <w:rPr>
          <w:rFonts w:cstheme="minorHAnsi"/>
        </w:rPr>
        <w:t xml:space="preserve"> </w:t>
      </w:r>
      <w:r w:rsidRPr="0007572D">
        <w:rPr>
          <w:rFonts w:cstheme="minorHAnsi"/>
        </w:rPr>
        <w:t>-3 and omega</w:t>
      </w:r>
      <w:r w:rsidRPr="0007572D" w:rsidDel="001328D4">
        <w:rPr>
          <w:rFonts w:cstheme="minorHAnsi"/>
        </w:rPr>
        <w:t xml:space="preserve"> </w:t>
      </w:r>
      <w:r w:rsidRPr="0007572D">
        <w:rPr>
          <w:rFonts w:cstheme="minorHAnsi"/>
        </w:rPr>
        <w:t>-6 fatty acids (hemp, camelina, etc.).</w:t>
      </w:r>
    </w:p>
    <w:p w14:paraId="56022C61" w14:textId="77777777" w:rsidR="0007572D" w:rsidRPr="0007572D" w:rsidRDefault="0007572D" w:rsidP="0007572D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line="276" w:lineRule="auto"/>
        <w:jc w:val="both"/>
        <w:rPr>
          <w:rFonts w:eastAsia="CharisSIL"/>
          <w:lang w:eastAsia="ro-RO"/>
        </w:rPr>
      </w:pPr>
      <w:r w:rsidRPr="00D9208B">
        <w:t>Obtaining polyol type compounds from biomass resources. Polyols, precursor</w:t>
      </w:r>
      <w:r>
        <w:t>s</w:t>
      </w:r>
      <w:r w:rsidRPr="00D9208B">
        <w:t xml:space="preserve"> </w:t>
      </w:r>
      <w:r>
        <w:t>of</w:t>
      </w:r>
      <w:r w:rsidRPr="00D9208B">
        <w:t xml:space="preserve">  polyurethane and polyisocyanurate foams, are a recent topic of interest because of the significant growth of the worldwide foam market over the past few decades</w:t>
      </w:r>
      <w:r w:rsidRPr="0007572D">
        <w:rPr>
          <w:rFonts w:eastAsia="CharisSIL"/>
          <w:lang w:eastAsia="ro-RO"/>
        </w:rPr>
        <w:t xml:space="preserve">. Bio-polyols can be obtained by the solvent liquefaction of lignocelulosic materials blended with polyethylene glycol or glycerol under a range of operating conditions  or by the oxypropylation reaction using an alcoholic solution with 1% KOH (w/v). The influence of intensification with MW and US has not been studied for </w:t>
      </w:r>
      <w:r w:rsidRPr="007C02D6">
        <w:t>polyols</w:t>
      </w:r>
      <w:r>
        <w:t>’</w:t>
      </w:r>
      <w:r w:rsidRPr="007C02D6">
        <w:t xml:space="preserve"> preparation</w:t>
      </w:r>
      <w:r w:rsidRPr="0007572D">
        <w:rPr>
          <w:rFonts w:eastAsia="CharisSIL"/>
          <w:lang w:eastAsia="ro-RO"/>
        </w:rPr>
        <w:t xml:space="preserve">. </w:t>
      </w:r>
    </w:p>
    <w:p w14:paraId="27CD2406" w14:textId="2C6D6333" w:rsidR="00F9256C" w:rsidRDefault="0007572D" w:rsidP="0007572D">
      <w:pPr>
        <w:pStyle w:val="ListParagraph"/>
        <w:numPr>
          <w:ilvl w:val="0"/>
          <w:numId w:val="2"/>
        </w:numPr>
      </w:pPr>
      <w:r>
        <w:t>Synthesis of</w:t>
      </w:r>
      <w:r w:rsidRPr="007C02D6">
        <w:t xml:space="preserve"> calcium alginate </w:t>
      </w:r>
      <w:r>
        <w:t>in</w:t>
      </w:r>
      <w:r w:rsidRPr="007C02D6">
        <w:t xml:space="preserve"> the reaction between sodium alginate and calcium chloride in the presence of microwaves and ultrasound</w:t>
      </w:r>
      <w:r>
        <w:t>s</w:t>
      </w:r>
      <w:r w:rsidRPr="007C02D6">
        <w:t xml:space="preserve">, as an environmentally friendly heavy metal ion exchanger. To </w:t>
      </w:r>
      <w:r>
        <w:t xml:space="preserve">help with </w:t>
      </w:r>
      <w:r w:rsidRPr="007C02D6">
        <w:t xml:space="preserve"> this topic, we </w:t>
      </w:r>
      <w:r>
        <w:t xml:space="preserve">will use previously obtained </w:t>
      </w:r>
      <w:r w:rsidRPr="007C02D6">
        <w:t xml:space="preserve"> results on the synthesis of calcium alginate in the presence of ultrasound</w:t>
      </w:r>
      <w:r>
        <w:t>s</w:t>
      </w:r>
      <w:r w:rsidRPr="007C02D6">
        <w:t>.</w:t>
      </w:r>
    </w:p>
    <w:sectPr w:rsidR="00F9256C" w:rsidSect="00D9556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 PSMT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harisSIL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1F7CFF"/>
    <w:multiLevelType w:val="hybridMultilevel"/>
    <w:tmpl w:val="49325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6D1EDA"/>
    <w:multiLevelType w:val="hybridMultilevel"/>
    <w:tmpl w:val="93E67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2D"/>
    <w:rsid w:val="0007572D"/>
    <w:rsid w:val="001E3A96"/>
    <w:rsid w:val="002846D8"/>
    <w:rsid w:val="003F276E"/>
    <w:rsid w:val="00490430"/>
    <w:rsid w:val="00545270"/>
    <w:rsid w:val="00721510"/>
    <w:rsid w:val="00A87E42"/>
    <w:rsid w:val="00C71DB7"/>
    <w:rsid w:val="00CB0EFF"/>
    <w:rsid w:val="00CE6C87"/>
    <w:rsid w:val="00CF0123"/>
    <w:rsid w:val="00D64C56"/>
    <w:rsid w:val="00D95568"/>
    <w:rsid w:val="00F92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B190F"/>
  <w15:chartTrackingRefBased/>
  <w15:docId w15:val="{66B0F7B9-32B2-4B78-A12F-B1500EF59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572D"/>
    <w:rPr>
      <w:rFonts w:ascii="Times New Roman" w:hAnsi="Times New Roman" w:cs="Times New Roman"/>
      <w:sz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721510"/>
    <w:pPr>
      <w:keepNext/>
      <w:spacing w:before="240" w:after="60"/>
      <w:jc w:val="center"/>
      <w:outlineLvl w:val="0"/>
    </w:pPr>
    <w:rPr>
      <w:rFonts w:eastAsia="Times New Roman" w:cstheme="minorBidi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721510"/>
    <w:pPr>
      <w:keepNext/>
      <w:spacing w:before="240" w:after="60"/>
      <w:outlineLvl w:val="1"/>
    </w:pPr>
    <w:rPr>
      <w:rFonts w:eastAsia="Times New Roman" w:cstheme="minorBidi"/>
      <w:b/>
      <w:bCs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721510"/>
    <w:pPr>
      <w:keepNext/>
      <w:spacing w:before="240" w:after="60"/>
      <w:outlineLvl w:val="2"/>
    </w:pPr>
    <w:rPr>
      <w:rFonts w:eastAsia="Times New Roman" w:cstheme="minorBidi"/>
      <w:bCs/>
      <w:i/>
      <w:sz w:val="28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3F276E"/>
    <w:pPr>
      <w:keepNext/>
      <w:spacing w:before="240" w:after="60"/>
      <w:outlineLvl w:val="3"/>
    </w:pPr>
    <w:rPr>
      <w:rFonts w:eastAsia="Times New Roman" w:cstheme="minorBidi"/>
      <w:b/>
      <w:bCs/>
      <w:szCs w:val="28"/>
    </w:rPr>
  </w:style>
  <w:style w:type="paragraph" w:styleId="Heading5">
    <w:name w:val="heading 5"/>
    <w:basedOn w:val="Normal"/>
    <w:next w:val="Normal"/>
    <w:link w:val="Heading5Char"/>
    <w:autoRedefine/>
    <w:unhideWhenUsed/>
    <w:qFormat/>
    <w:rsid w:val="00721510"/>
    <w:pPr>
      <w:spacing w:before="240" w:after="60"/>
      <w:outlineLvl w:val="4"/>
    </w:pPr>
    <w:rPr>
      <w:rFonts w:eastAsia="Times New Roman" w:cstheme="minorBidi"/>
      <w:bCs/>
      <w:iCs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21510"/>
    <w:rPr>
      <w:rFonts w:ascii="Times New Roman" w:eastAsia="Times New Roman" w:hAnsi="Times New Roman"/>
      <w:b/>
      <w:bCs/>
      <w:kern w:val="32"/>
      <w:sz w:val="32"/>
      <w:szCs w:val="32"/>
      <w:lang w:val="x-none" w:eastAsia="x-none"/>
    </w:rPr>
  </w:style>
  <w:style w:type="character" w:customStyle="1" w:styleId="Heading4Char">
    <w:name w:val="Heading 4 Char"/>
    <w:link w:val="Heading4"/>
    <w:uiPriority w:val="9"/>
    <w:rsid w:val="003F276E"/>
    <w:rPr>
      <w:rFonts w:ascii="Times New Roman" w:eastAsia="Times New Roman" w:hAnsi="Times New Roman"/>
      <w:b/>
      <w:bCs/>
      <w:sz w:val="24"/>
      <w:szCs w:val="28"/>
      <w:lang w:val="en-US"/>
    </w:rPr>
  </w:style>
  <w:style w:type="character" w:customStyle="1" w:styleId="Heading2Char">
    <w:name w:val="Heading 2 Char"/>
    <w:link w:val="Heading2"/>
    <w:rsid w:val="00721510"/>
    <w:rPr>
      <w:rFonts w:ascii="Times New Roman" w:eastAsia="Times New Roman" w:hAnsi="Times New Roman"/>
      <w:b/>
      <w:bCs/>
      <w:iCs/>
      <w:sz w:val="28"/>
      <w:szCs w:val="28"/>
      <w:lang w:val="x-none" w:eastAsia="x-none"/>
    </w:rPr>
  </w:style>
  <w:style w:type="character" w:customStyle="1" w:styleId="Heading3Char">
    <w:name w:val="Heading 3 Char"/>
    <w:link w:val="Heading3"/>
    <w:rsid w:val="00721510"/>
    <w:rPr>
      <w:rFonts w:ascii="Times New Roman" w:eastAsia="Times New Roman" w:hAnsi="Times New Roman"/>
      <w:bCs/>
      <w:i/>
      <w:sz w:val="28"/>
      <w:szCs w:val="26"/>
      <w:lang w:val="x-none" w:eastAsia="x-none"/>
    </w:rPr>
  </w:style>
  <w:style w:type="character" w:customStyle="1" w:styleId="Heading5Char">
    <w:name w:val="Heading 5 Char"/>
    <w:link w:val="Heading5"/>
    <w:rsid w:val="00721510"/>
    <w:rPr>
      <w:rFonts w:ascii="Times New Roman" w:eastAsia="Times New Roman" w:hAnsi="Times New Roman"/>
      <w:bCs/>
      <w:iCs/>
      <w:sz w:val="24"/>
      <w:szCs w:val="26"/>
      <w:u w:val="single"/>
      <w:lang w:val="en-US"/>
    </w:rPr>
  </w:style>
  <w:style w:type="paragraph" w:styleId="ListParagraph">
    <w:name w:val="List Paragraph"/>
    <w:basedOn w:val="Normal"/>
    <w:uiPriority w:val="34"/>
    <w:qFormat/>
    <w:rsid w:val="0007572D"/>
    <w:pPr>
      <w:spacing w:after="0" w:line="240" w:lineRule="auto"/>
      <w:ind w:left="720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493</Words>
  <Characters>2862</Characters>
  <Application>Microsoft Office Word</Application>
  <DocSecurity>0</DocSecurity>
  <Lines>23</Lines>
  <Paragraphs>6</Paragraphs>
  <ScaleCrop>false</ScaleCrop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 Calinescu</dc:creator>
  <cp:keywords/>
  <dc:description/>
  <cp:lastModifiedBy>Ioan Calinescu</cp:lastModifiedBy>
  <cp:revision>2</cp:revision>
  <dcterms:created xsi:type="dcterms:W3CDTF">2021-08-09T10:03:00Z</dcterms:created>
  <dcterms:modified xsi:type="dcterms:W3CDTF">2021-08-09T10:41:00Z</dcterms:modified>
</cp:coreProperties>
</file>